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6EA" w:rsidRDefault="006B06EA" w:rsidP="006B06EA">
      <w:pPr>
        <w:widowControl w:val="0"/>
        <w:autoSpaceDE w:val="0"/>
        <w:autoSpaceDN w:val="0"/>
        <w:adjustRightInd w:val="0"/>
        <w:spacing w:after="0" w:line="324" w:lineRule="exact"/>
        <w:ind w:firstLine="963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Публичный доклад о деятельности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322" w:lineRule="exac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первичной профсоюзной организации  МБДОУ</w:t>
      </w:r>
    </w:p>
    <w:p w:rsidR="006B06EA" w:rsidRPr="006B06EA" w:rsidRDefault="006B06EA" w:rsidP="006B06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6B06EA">
        <w:rPr>
          <w:rFonts w:ascii="Times New Roman" w:hAnsi="Times New Roman" w:cs="Times New Roman"/>
          <w:b/>
          <w:iCs/>
          <w:sz w:val="28"/>
          <w:szCs w:val="32"/>
        </w:rPr>
        <w:t>«Детский сад комбинированного вида №21 «Незабудка» ЗМР РТ</w:t>
      </w:r>
      <w:r>
        <w:rPr>
          <w:rFonts w:ascii="Times New Roman" w:hAnsi="Times New Roman" w:cs="Times New Roman"/>
          <w:b/>
          <w:iCs/>
          <w:sz w:val="28"/>
          <w:szCs w:val="32"/>
        </w:rPr>
        <w:t xml:space="preserve"> 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1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6B06EA" w:rsidRDefault="006B06EA" w:rsidP="00EE1B88">
      <w:pPr>
        <w:widowControl w:val="0"/>
        <w:autoSpaceDE w:val="0"/>
        <w:autoSpaceDN w:val="0"/>
        <w:adjustRightInd w:val="0"/>
        <w:spacing w:after="0" w:line="21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Социальное партнерство –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</w:t>
      </w:r>
    </w:p>
    <w:p w:rsidR="006B06EA" w:rsidRDefault="006B06EA" w:rsidP="00EE1B88">
      <w:pPr>
        <w:widowControl w:val="0"/>
        <w:autoSpaceDE w:val="0"/>
        <w:autoSpaceDN w:val="0"/>
        <w:adjustRightInd w:val="0"/>
        <w:spacing w:after="0" w:line="21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результате совместных усилий Республиканского комитета Профсоюза и Министерства образования Республики Татарстан решены многие актуальные проблемы работников нашей отрасли. И в первую очередь обязательства сторон отраслевого  и территориального Соглашений в</w:t>
      </w:r>
      <w:r w:rsidR="0080641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области изменений оплаты труда, поскольку они непосредственно влияют на повышение уровня материального обеспечения работников, мотивации их к качественному результату труда.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4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И без сомнения, значительная победа последних лет – рост минимального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размера оплаты труда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D412E" w:rsidRDefault="00ED412E" w:rsidP="006B06EA">
      <w:pPr>
        <w:jc w:val="both"/>
      </w:pP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МРОТ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before="1" w:after="0" w:line="21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1.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2016 г – 7.500 руб. 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before="1" w:after="0" w:line="21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2.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2017 г. –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08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3.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2018г. – 11.163 руб. 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0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4.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2019 г.  –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46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5.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2020г. – 12.146 руб. 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46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6.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2021г. – 12.92 руб. 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46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7.</w:t>
      </w:r>
      <w:r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2022г. – 13.890 руб.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46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1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Неоднократно в обращениях Президенту РТ республиканский комитет Профсоюза настаивал: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1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а) установить величину базового оклада (ставки) не ниже минимального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размера оплаты труда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6B06EA" w:rsidRDefault="006B06EA" w:rsidP="00EE1B88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б) внести изменения в НСОТ доводя гарантированную  окладную часть заработной платы до 70%.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48" w:lineRule="auto"/>
        <w:ind w:right="28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 1 января 2022 года введены новые базовые оклады (ставки) работникам образования РТ. При этом сохранены все ежемесячные, стимулирующие, компенсационные и другие надбавки и выплаты.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Уважаемые коллеги!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11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Реском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 Профсоюза широко используя различные формы партнерства, всегда особое внимание уделяет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социальным проектам и программам. </w:t>
      </w:r>
      <w:r>
        <w:rPr>
          <w:rFonts w:ascii="Times New Roman" w:hAnsi="Times New Roman" w:cs="Times New Roman"/>
          <w:color w:val="000000"/>
          <w:sz w:val="28"/>
          <w:szCs w:val="28"/>
        </w:rPr>
        <w:t>Особенно актуальным остается санаторное оздоровление работников.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Профсоюз предлагает отдохнуть в санаториях с профсоюзной скидкой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до</w:t>
      </w:r>
      <w:proofErr w:type="gramEnd"/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327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50% от стоимости путевки по профсоюзному проекту «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Путевка за полцены». В санаториях «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Нехама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», «Сосновый бор», «Жемчужина», «Васильевский», «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Шифалы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Су»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4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12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Еще один проект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«Профсоюзный </w:t>
      </w:r>
      <w:proofErr w:type="spellStart"/>
      <w:proofErr w:type="gram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уик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энд</w:t>
      </w:r>
      <w:proofErr w:type="spellEnd"/>
      <w:proofErr w:type="gram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000000"/>
          <w:sz w:val="28"/>
          <w:szCs w:val="28"/>
        </w:rPr>
        <w:t>позволяет членам профсоюза в течение 3 дней отдохнуть в санаториях с льготной оплатой.</w:t>
      </w:r>
    </w:p>
    <w:p w:rsidR="006B06EA" w:rsidRDefault="006B06EA" w:rsidP="00EE1B88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Члены профсоюза могут воспользоваться проектом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«Льготное потребительское кредитование для работников образования». </w:t>
      </w:r>
      <w:r>
        <w:rPr>
          <w:rFonts w:ascii="Times New Roman" w:hAnsi="Times New Roman" w:cs="Times New Roman"/>
          <w:color w:val="000000"/>
          <w:sz w:val="28"/>
          <w:szCs w:val="28"/>
        </w:rPr>
        <w:t>Кредит предоставляется на сумму до 100 тысяч сроком до 1 года, под 11% годовых, а для молодых педагогов кредит выдается под 5%.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324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 РТ,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начиная с 2007 года реализуется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Программа Негосударственного 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4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пенсионного  обеспечения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работников бюджетной сферы. </w:t>
      </w:r>
    </w:p>
    <w:p w:rsidR="006B06EA" w:rsidRDefault="006B06EA" w:rsidP="00EE1B88">
      <w:pPr>
        <w:widowControl w:val="0"/>
        <w:autoSpaceDE w:val="0"/>
        <w:autoSpaceDN w:val="0"/>
        <w:adjustRightInd w:val="0"/>
        <w:spacing w:after="0" w:line="21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С 1 января 2022 года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Реском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профсоюза предлагает и свою профсоюзную программу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Негосударственного </w:t>
      </w:r>
      <w:r>
        <w:rPr>
          <w:rFonts w:ascii="Times New Roman" w:hAnsi="Times New Roman" w:cs="Times New Roman"/>
          <w:color w:val="000000"/>
          <w:sz w:val="28"/>
          <w:szCs w:val="28"/>
        </w:rPr>
        <w:t>пенсионного обеспечения членов</w:t>
      </w:r>
      <w:r w:rsidR="00EE1B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Профсоюза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Профсоюзый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бонус к пенсии»</w:t>
      </w:r>
      <w:r>
        <w:rPr>
          <w:rFonts w:ascii="Times New Roman" w:hAnsi="Times New Roman" w:cs="Times New Roman"/>
          <w:color w:val="000000"/>
          <w:sz w:val="28"/>
          <w:szCs w:val="28"/>
        </w:rPr>
        <w:t>, благодаря которой, при расторжении трудового договора в период с 1 января 2022 года по 31 декабря 2024 года – наличие непрерывного стажа работы в организациях бюджетной сферы РТ на момент расторжения трудового договора для женщин – не менее 20 лет, мужчин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– 25 лет, наличие профсоюзного стажа не мене 10 лет в Общероссийском профсоюзе образования на момент обращения, будет оказана поддержка членам профсоюза в течени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3 лет.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Уважаемые коллеги!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1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Наша первичная профсоюзная организация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обьединяет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 44 членов профсоюза и имеет стабильный охват проф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.ч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ленством.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1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="00EE1B88">
        <w:rPr>
          <w:rFonts w:ascii="Times New Roman" w:hAnsi="Times New Roman" w:cs="Times New Roman"/>
          <w:color w:val="000000"/>
          <w:sz w:val="28"/>
          <w:szCs w:val="28"/>
        </w:rPr>
        <w:t>0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работников воспользовались дополнительными оплачиваемыми днями по социально значимым причинам.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324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Доплаты за вредные условия труда получили 41 работник.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нашем детском саду имеется уголок социального партнерства, где отражается вся информация о работе профкома детского сада.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Особое внимание в деятельности профсоюзной организации уделяется конкурсному движению.</w:t>
      </w:r>
    </w:p>
    <w:p w:rsidR="006B06EA" w:rsidRDefault="006B06EA" w:rsidP="00EE1B88">
      <w:pPr>
        <w:widowControl w:val="0"/>
        <w:autoSpaceDE w:val="0"/>
        <w:autoSpaceDN w:val="0"/>
        <w:adjustRightInd w:val="0"/>
        <w:spacing w:after="0" w:line="21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Мы принимали участие в профсоюзной Спартакиаде, где занимаем призовые места. Участвуем </w:t>
      </w:r>
      <w:r w:rsidR="00EE1B88">
        <w:rPr>
          <w:rFonts w:ascii="Times New Roman" w:hAnsi="Times New Roman" w:cs="Times New Roman"/>
          <w:color w:val="000000"/>
          <w:sz w:val="28"/>
          <w:szCs w:val="28"/>
        </w:rPr>
        <w:t>в профсоюзных конкурсах</w:t>
      </w:r>
      <w:r>
        <w:rPr>
          <w:rFonts w:ascii="Times New Roman" w:hAnsi="Times New Roman" w:cs="Times New Roman"/>
          <w:color w:val="000000"/>
          <w:sz w:val="28"/>
          <w:szCs w:val="28"/>
        </w:rPr>
        <w:t>. Участвуем и занимаем призовые места в ежегодном фестивале «Радуга талантов».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Уважаемые коллеги!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48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В 2021 - 2022 году  в нашем ДОУ реализован проект «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Цифровизация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профсоюза»</w:t>
      </w:r>
      <w:proofErr w:type="gramEnd"/>
    </w:p>
    <w:p w:rsidR="006B06EA" w:rsidRDefault="006B06EA" w:rsidP="00EE1B88">
      <w:pPr>
        <w:widowControl w:val="0"/>
        <w:autoSpaceDE w:val="0"/>
        <w:autoSpaceDN w:val="0"/>
        <w:adjustRightInd w:val="0"/>
        <w:spacing w:before="1" w:after="0" w:line="212" w:lineRule="auto"/>
        <w:ind w:left="360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Наша первичная профсоюзная организация полностью перешла на электронный учет, внеся  в единый реестр Общероссийского Профсоюза образования личные данные наших членов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Прфсоюза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B06EA" w:rsidRDefault="006B06EA" w:rsidP="00EE1B88">
      <w:pPr>
        <w:widowControl w:val="0"/>
        <w:autoSpaceDE w:val="0"/>
        <w:autoSpaceDN w:val="0"/>
        <w:adjustRightInd w:val="0"/>
        <w:spacing w:after="0" w:line="325" w:lineRule="exact"/>
        <w:ind w:left="360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 2021 году мы заменили бумажные профсоюзные билеты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на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электронные. Теперь каждый член Профсоюза имеет профсоюзный</w:t>
      </w:r>
      <w:r w:rsidR="00EE1B8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билет в виде пластиковой карты.</w:t>
      </w:r>
    </w:p>
    <w:p w:rsidR="006B06EA" w:rsidRDefault="006B06EA" w:rsidP="00EE1B88">
      <w:pPr>
        <w:widowControl w:val="0"/>
        <w:autoSpaceDE w:val="0"/>
        <w:autoSpaceDN w:val="0"/>
        <w:adjustRightInd w:val="0"/>
        <w:spacing w:before="1" w:after="0" w:line="212" w:lineRule="auto"/>
        <w:ind w:left="360" w:hanging="3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</w:t>
      </w:r>
      <w:r>
        <w:rPr>
          <w:rFonts w:ascii="Arial" w:hAnsi="Arial" w:cs="Arial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Кроме того, электронный профсоюзный билет совмещен с федеральной бонусной программой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Профкардс</w:t>
      </w:r>
      <w:proofErr w:type="spellEnd"/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Это позволяет нашим членам профсоюза совершать покупки в интернет – магазинах и возвращать часть средств в виде бонусов.</w:t>
      </w:r>
    </w:p>
    <w:p w:rsidR="00EE1B88" w:rsidRDefault="00EE1B88" w:rsidP="006B06EA">
      <w:pPr>
        <w:widowControl w:val="0"/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317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Уважаемые коллеги!</w:t>
      </w:r>
    </w:p>
    <w:p w:rsidR="006B06EA" w:rsidRDefault="006B06EA" w:rsidP="00EE1B88">
      <w:pPr>
        <w:widowControl w:val="0"/>
        <w:autoSpaceDE w:val="0"/>
        <w:autoSpaceDN w:val="0"/>
        <w:adjustRightInd w:val="0"/>
        <w:spacing w:after="0" w:line="211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Профсоюз сегодня – </w:t>
      </w:r>
      <w:r>
        <w:rPr>
          <w:rFonts w:ascii="Times New Roman" w:hAnsi="Times New Roman" w:cs="Times New Roman"/>
          <w:color w:val="000000"/>
          <w:sz w:val="28"/>
          <w:szCs w:val="28"/>
        </w:rPr>
        <w:t>это сообщество динамичных, социально активных, профессиональных и неравнодушных единомышленников, способных привлечь внимание общества и власти к проблемам и перспективам развития образования.</w:t>
      </w:r>
    </w:p>
    <w:p w:rsidR="006B06EA" w:rsidRDefault="006B06EA" w:rsidP="006B06E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Благодарю социального партнера за взаимопонимание и поддержку.</w:t>
      </w:r>
    </w:p>
    <w:p w:rsidR="006B06EA" w:rsidRDefault="006B06EA" w:rsidP="006B06EA">
      <w:pPr>
        <w:jc w:val="both"/>
      </w:pPr>
    </w:p>
    <w:sectPr w:rsidR="006B06EA" w:rsidSect="006B06EA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E23EA"/>
    <w:rsid w:val="00175224"/>
    <w:rsid w:val="006B06EA"/>
    <w:rsid w:val="0073277C"/>
    <w:rsid w:val="00806413"/>
    <w:rsid w:val="008E23EA"/>
    <w:rsid w:val="00B33D09"/>
    <w:rsid w:val="00D8052E"/>
    <w:rsid w:val="00ED412E"/>
    <w:rsid w:val="00EE1B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1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D412E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ED41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1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D412E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ED41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698</Words>
  <Characters>3983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Шулаева</dc:creator>
  <cp:lastModifiedBy>Microsoft Office</cp:lastModifiedBy>
  <cp:revision>3</cp:revision>
  <dcterms:created xsi:type="dcterms:W3CDTF">2023-08-29T08:38:00Z</dcterms:created>
  <dcterms:modified xsi:type="dcterms:W3CDTF">2023-08-29T08:38:00Z</dcterms:modified>
</cp:coreProperties>
</file>